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830F" w14:textId="65866D78" w:rsidR="00B17AF9" w:rsidRDefault="00B17AF9" w:rsidP="00B17AF9">
      <w:pPr>
        <w:jc w:val="center"/>
      </w:pPr>
      <w:r>
        <w:rPr>
          <w:noProof/>
          <w:lang w:eastAsia="en-IE"/>
        </w:rPr>
        <w:drawing>
          <wp:inline distT="0" distB="0" distL="0" distR="0" wp14:anchorId="409CEDFB" wp14:editId="5F629F4E">
            <wp:extent cx="3619500" cy="942975"/>
            <wp:effectExtent l="0" t="0" r="0" b="9525"/>
            <wp:docPr id="129" name="Picture 129" descr="St. Mary's College Dund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. Mary's College Dunda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388"/>
        <w:gridCol w:w="1559"/>
        <w:gridCol w:w="2268"/>
        <w:gridCol w:w="2000"/>
        <w:gridCol w:w="1605"/>
      </w:tblGrid>
      <w:tr w:rsidR="00B17AF9" w14:paraId="43534E62" w14:textId="77777777" w:rsidTr="007E7B3D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3AB0297" w14:textId="6A6AC072" w:rsidR="00B17AF9" w:rsidRDefault="00B17AF9" w:rsidP="007E7B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 YEAR BOOKLIST – 201</w:t>
            </w:r>
            <w:r w:rsidR="000C463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- 20</w:t>
            </w:r>
            <w:r w:rsidR="000C4632">
              <w:rPr>
                <w:b/>
                <w:sz w:val="20"/>
                <w:szCs w:val="20"/>
              </w:rPr>
              <w:t>20</w:t>
            </w:r>
          </w:p>
          <w:p w14:paraId="328F5464" w14:textId="77777777" w:rsidR="00B17AF9" w:rsidRDefault="00B17AF9" w:rsidP="007E7B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CERT</w:t>
            </w:r>
          </w:p>
          <w:p w14:paraId="3FA54BA2" w14:textId="77777777" w:rsidR="00B17AF9" w:rsidRDefault="00B17AF9" w:rsidP="007E7B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7AF9" w14:paraId="147D856C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F2D8D8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SUBJECT</w:t>
            </w:r>
          </w:p>
          <w:p w14:paraId="1875CF1B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5"/>
                <w:szCs w:val="15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15"/>
                <w:szCs w:val="15"/>
              </w:rPr>
              <w:t>Tick subjects being studied for JC</w:t>
            </w:r>
          </w:p>
          <w:p w14:paraId="7A97035D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690EB5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TEXTBOOK </w:t>
            </w:r>
            <w:r w:rsidRPr="001A47FD">
              <w:rPr>
                <w:rFonts w:asciiTheme="majorHAnsi" w:hAnsiTheme="majorHAnsi"/>
                <w:i/>
                <w:color w:val="000000" w:themeColor="text1"/>
                <w:sz w:val="18"/>
                <w:szCs w:val="18"/>
              </w:rPr>
              <w:t>– PLEASE TAKE NOTE OF THE TEXT BOOKS THAT HAVE ‘CARRIED ON’ FROM SECOND YEAR.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65FC69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</w:pPr>
            <w:r w:rsidRPr="001A47FD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Retain all books from first &amp; second year?</w:t>
            </w:r>
          </w:p>
          <w:p w14:paraId="7A781F5B" w14:textId="7F17D7A0" w:rsidR="00B17AF9" w:rsidRPr="001A47FD" w:rsidRDefault="000C4632" w:rsidP="007E7B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E2336E5" wp14:editId="37F71AA7">
                  <wp:extent cx="123825" cy="114300"/>
                  <wp:effectExtent l="0" t="0" r="9525" b="0"/>
                  <wp:docPr id="130" name="Picture 130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AF9" w:rsidRPr="001A47FD">
              <w:rPr>
                <w:rFonts w:asciiTheme="majorHAnsi" w:hAnsiTheme="majorHAnsi"/>
                <w:noProof/>
                <w:color w:val="002060"/>
                <w:sz w:val="20"/>
                <w:szCs w:val="20"/>
                <w:lang w:eastAsia="en-IE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57D566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PUBLISHING HOUSE</w:t>
            </w:r>
          </w:p>
          <w:p w14:paraId="5DA2A742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(Folens, Educational Company, etc.)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F77CE5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SUBJECT MATERIALS</w:t>
            </w:r>
          </w:p>
          <w:p w14:paraId="087F48F1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(Hard backs, Colours etc.)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E00AC" w14:textId="77777777" w:rsidR="00B17AF9" w:rsidRPr="001A47FD" w:rsidRDefault="00B17AF9" w:rsidP="007E7B3D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</w:pPr>
            <w:r w:rsidRPr="001A47FD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Retain all hardbacks from first &amp; second year?</w:t>
            </w:r>
          </w:p>
          <w:p w14:paraId="337E6F38" w14:textId="50B8163A" w:rsidR="00B17AF9" w:rsidRPr="001A47FD" w:rsidRDefault="000C4632" w:rsidP="007E7B3D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1D2908D" wp14:editId="5590F0B2">
                  <wp:extent cx="123825" cy="114300"/>
                  <wp:effectExtent l="0" t="0" r="9525" b="0"/>
                  <wp:docPr id="131" name="Picture 131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AF9" w:rsidRPr="001A47FD">
              <w:rPr>
                <w:rFonts w:asciiTheme="majorHAnsi" w:hAnsiTheme="majorHAnsi"/>
                <w:noProof/>
                <w:lang w:eastAsia="en-IE"/>
              </w:rPr>
              <w:t xml:space="preserve">    </w:t>
            </w:r>
          </w:p>
        </w:tc>
      </w:tr>
      <w:tr w:rsidR="00B17AF9" w14:paraId="5DF06A34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743E0D" w14:textId="77777777" w:rsidR="00B17AF9" w:rsidRPr="001A47FD" w:rsidRDefault="00B17AF9" w:rsidP="007E7B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RELIGIOUS EDUCATION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E93" w14:textId="01A8328C" w:rsidR="0098725F" w:rsidRDefault="0098725F" w:rsidP="007E7B3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Retain all books from 2</w:t>
            </w:r>
            <w:r w:rsidRPr="001A47FD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nd</w:t>
            </w: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year</w:t>
            </w:r>
            <w:r w:rsidR="005F23E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771EDD3" w14:textId="77777777" w:rsidR="005F23ED" w:rsidRPr="001A47FD" w:rsidRDefault="005F23ED" w:rsidP="007E7B3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717BB323" w14:textId="6C046B9B" w:rsidR="0098725F" w:rsidRPr="001A47FD" w:rsidRDefault="0098725F" w:rsidP="007E7B3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‘</w:t>
            </w:r>
            <w:r w:rsidR="001D2199" w:rsidRPr="001A47FD">
              <w:rPr>
                <w:rFonts w:asciiTheme="majorHAnsi" w:hAnsiTheme="majorHAnsi"/>
                <w:sz w:val="18"/>
                <w:szCs w:val="18"/>
              </w:rPr>
              <w:t>Light The Way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’</w:t>
            </w:r>
            <w:r w:rsidR="001D2199" w:rsidRPr="001A47FD">
              <w:rPr>
                <w:rFonts w:asciiTheme="majorHAnsi" w:hAnsiTheme="majorHAnsi"/>
                <w:sz w:val="18"/>
                <w:szCs w:val="18"/>
              </w:rPr>
              <w:t xml:space="preserve"> by Niall Boyle </w:t>
            </w:r>
          </w:p>
          <w:p w14:paraId="3C7D4CF1" w14:textId="78787613" w:rsidR="00B17AF9" w:rsidRPr="001A47FD" w:rsidRDefault="0098725F" w:rsidP="007E7B3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(carried on from second year).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9AF" w14:textId="7E76062A" w:rsidR="00B17AF9" w:rsidRPr="001A47FD" w:rsidRDefault="001D2199" w:rsidP="007E7B3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0D77412" wp14:editId="348C7EED">
                  <wp:extent cx="123825" cy="114951"/>
                  <wp:effectExtent l="0" t="0" r="0" b="0"/>
                  <wp:docPr id="7" name="Picture 7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A22" w14:textId="39C4ABC7" w:rsidR="00B17AF9" w:rsidRPr="001A47FD" w:rsidRDefault="001D2199" w:rsidP="007E7B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Mentor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1FF" w14:textId="77777777" w:rsidR="00B17AF9" w:rsidRPr="001A47FD" w:rsidRDefault="0098725F" w:rsidP="009872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4274D935" w14:textId="41E82F03" w:rsidR="0098725F" w:rsidRPr="001A47FD" w:rsidRDefault="0098725F" w:rsidP="009872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Colouring pencils.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DAA" w14:textId="04C790F2" w:rsidR="00B17AF9" w:rsidRPr="001A47FD" w:rsidRDefault="001D2199" w:rsidP="007E7B3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7104EA8" wp14:editId="47A66C75">
                  <wp:extent cx="123825" cy="114951"/>
                  <wp:effectExtent l="0" t="0" r="0" b="0"/>
                  <wp:docPr id="8" name="Picture 8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AF9" w14:paraId="1BC449B6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27369D" w14:textId="77777777" w:rsidR="00B17AF9" w:rsidRPr="001A47FD" w:rsidRDefault="00B17AF9" w:rsidP="009872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ENGLISH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CF0F" w14:textId="6ED530CB" w:rsidR="0098725F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Retain all books from 2</w:t>
            </w:r>
            <w:r w:rsidRPr="001A47FD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nd</w:t>
            </w: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year</w:t>
            </w:r>
            <w:r w:rsidR="005F23E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BA85816" w14:textId="77777777" w:rsidR="005F23ED" w:rsidRDefault="005F23ED" w:rsidP="007E7B3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727F585F" w14:textId="44CD865C" w:rsidR="00A32705" w:rsidRPr="001A47FD" w:rsidRDefault="00A32705" w:rsidP="007E7B3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‘Romeo &amp; Juliet</w:t>
            </w:r>
            <w:r w:rsidR="007333E9" w:rsidRPr="001A47FD">
              <w:rPr>
                <w:rFonts w:asciiTheme="majorHAnsi" w:hAnsiTheme="majorHAnsi"/>
                <w:sz w:val="18"/>
                <w:szCs w:val="18"/>
              </w:rPr>
              <w:t>’ with notes by Patrick Murray</w:t>
            </w:r>
            <w:r w:rsidR="0098725F" w:rsidRPr="001A47F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2CC6" w14:textId="777DCA14" w:rsidR="00B17AF9" w:rsidRPr="001A47FD" w:rsidRDefault="00A32705" w:rsidP="007E7B3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sz w:val="20"/>
                <w:szCs w:val="20"/>
                <w:lang w:eastAsia="en-IE"/>
              </w:rPr>
              <w:drawing>
                <wp:inline distT="0" distB="0" distL="0" distR="0" wp14:anchorId="585B2D0D" wp14:editId="7F799CB5">
                  <wp:extent cx="121920" cy="1155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FF0" w14:textId="6189AD77" w:rsidR="00A32705" w:rsidRPr="001A47FD" w:rsidRDefault="0098725F" w:rsidP="007E7B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Educational Company.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870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1881A657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Refill Pad.</w:t>
            </w:r>
          </w:p>
          <w:p w14:paraId="7571819E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€5 for book rental scheme.</w:t>
            </w:r>
          </w:p>
          <w:p w14:paraId="0B056F93" w14:textId="6864933D" w:rsidR="00B17AF9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C30" w14:textId="32B88A0F" w:rsidR="00B17AF9" w:rsidRPr="001A47FD" w:rsidRDefault="007333E9" w:rsidP="007E7B3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sz w:val="20"/>
                <w:szCs w:val="20"/>
                <w:lang w:eastAsia="en-IE"/>
              </w:rPr>
              <w:drawing>
                <wp:inline distT="0" distB="0" distL="0" distR="0" wp14:anchorId="5CAAFAB4" wp14:editId="4A5ED259">
                  <wp:extent cx="121920" cy="11557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48783DAA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4C90A6" w14:textId="77777777" w:rsidR="00434FB7" w:rsidRPr="001A47FD" w:rsidRDefault="00434FB7" w:rsidP="009872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GAEILGE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5A7C" w14:textId="265E81AC" w:rsidR="00434FB7" w:rsidRDefault="00434FB7" w:rsidP="00434F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Retain</w:t>
            </w:r>
            <w:r w:rsidR="00CA4D9F"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all books from 2</w:t>
            </w:r>
            <w:r w:rsidR="00CA4D9F" w:rsidRPr="001A47FD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nd</w:t>
            </w:r>
            <w:r w:rsidR="00CA4D9F"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year</w:t>
            </w:r>
            <w:r w:rsidR="005F23E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12A1759C" w14:textId="77777777" w:rsidR="005F23ED" w:rsidRPr="001A47FD" w:rsidRDefault="005F23ED" w:rsidP="00434F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502D6839" w14:textId="7EF27F52" w:rsidR="00434FB7" w:rsidRPr="001A47FD" w:rsidRDefault="00434FB7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color w:val="FF0066"/>
                <w:sz w:val="18"/>
                <w:szCs w:val="18"/>
                <w:u w:val="single"/>
              </w:rPr>
              <w:t>Higher</w:t>
            </w:r>
            <w:r w:rsidRPr="001A47FD">
              <w:rPr>
                <w:rFonts w:asciiTheme="majorHAnsi" w:hAnsiTheme="majorHAnsi"/>
                <w:color w:val="FF0066"/>
                <w:sz w:val="18"/>
                <w:szCs w:val="18"/>
              </w:rPr>
              <w:t xml:space="preserve"> Level: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 xml:space="preserve"> Turas 3 Textbook &amp; Activity Book</w:t>
            </w:r>
          </w:p>
          <w:p w14:paraId="790437DB" w14:textId="77777777" w:rsidR="00434FB7" w:rsidRPr="001A47FD" w:rsidRDefault="00434FB7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color w:val="0070C0"/>
                <w:sz w:val="18"/>
                <w:szCs w:val="18"/>
                <w:u w:val="single"/>
              </w:rPr>
              <w:t>Ordinary</w:t>
            </w:r>
            <w:r w:rsidRPr="001A47FD">
              <w:rPr>
                <w:rFonts w:asciiTheme="majorHAnsi" w:hAnsiTheme="majorHAnsi"/>
                <w:color w:val="0070C0"/>
                <w:sz w:val="18"/>
                <w:szCs w:val="18"/>
              </w:rPr>
              <w:t xml:space="preserve"> Level: 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Turas 2 Textbook &amp; Activity Book</w:t>
            </w:r>
          </w:p>
          <w:p w14:paraId="6F21EF89" w14:textId="0F3E211A" w:rsidR="00434FB7" w:rsidRPr="001A47FD" w:rsidRDefault="00434FB7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 xml:space="preserve">Collins Gem </w:t>
            </w:r>
            <w:r w:rsidR="000B78F3" w:rsidRPr="001A47FD">
              <w:rPr>
                <w:rFonts w:asciiTheme="majorHAnsi" w:hAnsiTheme="majorHAnsi"/>
                <w:sz w:val="18"/>
                <w:szCs w:val="18"/>
              </w:rPr>
              <w:t xml:space="preserve">Irish 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Dictionary</w:t>
            </w:r>
          </w:p>
          <w:p w14:paraId="73133069" w14:textId="77777777" w:rsidR="005B70C6" w:rsidRPr="001A47FD" w:rsidRDefault="005B70C6" w:rsidP="005B70C6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Purchase:</w:t>
            </w:r>
          </w:p>
          <w:p w14:paraId="71BE9F4D" w14:textId="77777777" w:rsidR="005F23E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color w:val="FF0066"/>
                <w:sz w:val="18"/>
                <w:szCs w:val="18"/>
                <w:u w:val="single"/>
              </w:rPr>
              <w:t>HIGHER</w:t>
            </w:r>
            <w:r w:rsidRPr="001A47FD">
              <w:rPr>
                <w:rFonts w:asciiTheme="majorHAnsi" w:hAnsiTheme="majorHAnsi"/>
                <w:color w:val="FF0066"/>
                <w:sz w:val="18"/>
                <w:szCs w:val="18"/>
              </w:rPr>
              <w:t xml:space="preserve"> LEVEL ONLY: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0B9C42D" w14:textId="38F24156" w:rsidR="00434FB7" w:rsidRPr="001A47FD" w:rsidRDefault="0098725F" w:rsidP="005F23E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Novel – ‘</w:t>
            </w:r>
            <w:r w:rsidR="000B78F3" w:rsidRPr="001A47FD">
              <w:rPr>
                <w:rFonts w:asciiTheme="majorHAnsi" w:hAnsiTheme="majorHAnsi"/>
                <w:sz w:val="18"/>
                <w:szCs w:val="18"/>
              </w:rPr>
              <w:t>Cúpla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’</w:t>
            </w:r>
            <w:r w:rsidR="000B78F3" w:rsidRPr="001A47FD">
              <w:rPr>
                <w:rFonts w:asciiTheme="majorHAnsi" w:hAnsiTheme="majorHAnsi"/>
                <w:sz w:val="18"/>
                <w:szCs w:val="18"/>
              </w:rPr>
              <w:t xml:space="preserve"> by Ógie Ó Céilleachair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A50" w14:textId="55E84AF7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4B90C5DD" wp14:editId="0C038ADA">
                  <wp:extent cx="123825" cy="114951"/>
                  <wp:effectExtent l="0" t="0" r="0" b="0"/>
                  <wp:docPr id="11" name="Picture 11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A3D" w14:textId="79D08991" w:rsidR="00434FB7" w:rsidRPr="001A47FD" w:rsidRDefault="00434FB7" w:rsidP="00434FB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 xml:space="preserve">Educate.ie </w:t>
            </w:r>
          </w:p>
          <w:p w14:paraId="16B04AB5" w14:textId="77777777" w:rsidR="0098725F" w:rsidRPr="001A47FD" w:rsidRDefault="0098725F" w:rsidP="00434FB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F15E378" w14:textId="625FF7BF" w:rsidR="000B78F3" w:rsidRPr="001A47FD" w:rsidRDefault="000B78F3" w:rsidP="00434FB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Cló Iar-Chonnacht (CIC)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6A8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4B063512" w14:textId="11967426" w:rsidR="00434FB7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>A</w:t>
            </w:r>
            <w:r w:rsidR="00D87DF2">
              <w:rPr>
                <w:rFonts w:asciiTheme="majorHAnsi" w:eastAsia="Calibri" w:hAnsiTheme="majorHAnsi" w:cs="Calibri"/>
                <w:sz w:val="16"/>
                <w:szCs w:val="16"/>
              </w:rPr>
              <w:t>4 Pocket Display f</w:t>
            </w: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>older.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A44" w14:textId="16799FA8" w:rsidR="00434FB7" w:rsidRPr="001A47FD" w:rsidRDefault="0098725F" w:rsidP="0098725F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noProof/>
                <w:sz w:val="20"/>
                <w:szCs w:val="20"/>
                <w:lang w:eastAsia="en-IE"/>
              </w:rPr>
              <w:drawing>
                <wp:inline distT="0" distB="0" distL="0" distR="0" wp14:anchorId="52EEB87C" wp14:editId="2B285FB0">
                  <wp:extent cx="121920" cy="11557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3ED" w14:paraId="1C39D2A1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E2903A" w14:textId="77777777" w:rsidR="005F23ED" w:rsidRPr="001A47FD" w:rsidRDefault="005F23ED" w:rsidP="005F2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MATHEMATICS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FC9" w14:textId="7AE80CA9" w:rsidR="005F23ED" w:rsidRPr="00FC4A22" w:rsidRDefault="005F23ED" w:rsidP="005F23E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color w:val="FF66CC"/>
                <w:sz w:val="18"/>
                <w:szCs w:val="18"/>
                <w:u w:val="single"/>
              </w:rPr>
              <w:t>Higher</w:t>
            </w:r>
            <w:r w:rsidRPr="00FC4A22">
              <w:rPr>
                <w:rFonts w:asciiTheme="majorHAnsi" w:hAnsiTheme="majorHAnsi"/>
                <w:color w:val="FF66CC"/>
                <w:sz w:val="18"/>
                <w:szCs w:val="18"/>
              </w:rPr>
              <w:t xml:space="preserve"> Level: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 xml:space="preserve"> Text and tests </w:t>
            </w:r>
            <w:r w:rsidR="00362A3E">
              <w:rPr>
                <w:rFonts w:asciiTheme="majorHAnsi" w:hAnsiTheme="majorHAnsi"/>
                <w:sz w:val="18"/>
                <w:szCs w:val="18"/>
              </w:rPr>
              <w:t>2</w:t>
            </w:r>
            <w:bookmarkStart w:id="0" w:name="_GoBack"/>
            <w:bookmarkEnd w:id="0"/>
          </w:p>
          <w:p w14:paraId="01D8C4AB" w14:textId="77777777" w:rsidR="005F23ED" w:rsidRPr="00FC4A22" w:rsidRDefault="005F23ED" w:rsidP="005F23E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FC4A22">
              <w:rPr>
                <w:rFonts w:asciiTheme="majorHAnsi" w:hAnsiTheme="majorHAnsi"/>
                <w:color w:val="00B0F0"/>
                <w:sz w:val="18"/>
                <w:szCs w:val="18"/>
                <w:u w:val="single"/>
              </w:rPr>
              <w:t>Ordinary</w:t>
            </w:r>
            <w:r w:rsidRPr="00FC4A22">
              <w:rPr>
                <w:rFonts w:asciiTheme="majorHAnsi" w:hAnsiTheme="majorHAnsi"/>
                <w:color w:val="00B0F0"/>
                <w:sz w:val="18"/>
                <w:szCs w:val="18"/>
              </w:rPr>
              <w:t xml:space="preserve"> Level: 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>Text and Tests 2.</w:t>
            </w:r>
          </w:p>
          <w:p w14:paraId="4BDCB55B" w14:textId="038203B7" w:rsidR="005F23ED" w:rsidRPr="001A47FD" w:rsidRDefault="005F23ED" w:rsidP="00A86A89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4A22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</w:rPr>
              <w:t xml:space="preserve">LEVELS WILL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</w:rPr>
              <w:t>CONTINUE AS PER SECOND YEAR.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7B6" w14:textId="6CF9F62E" w:rsidR="005F23ED" w:rsidRPr="001A47FD" w:rsidRDefault="005F23ED" w:rsidP="005F23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4C662517" wp14:editId="05A9D03B">
                  <wp:extent cx="123825" cy="114951"/>
                  <wp:effectExtent l="0" t="0" r="0" b="0"/>
                  <wp:docPr id="142" name="Picture 142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0148" w14:textId="5EA617FC" w:rsidR="005F23ED" w:rsidRPr="001A47FD" w:rsidRDefault="005F23ED" w:rsidP="005F23E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>The Celtic Press.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115" w14:textId="77777777" w:rsidR="005F23ED" w:rsidRPr="00FC4A22" w:rsidRDefault="005F23ED" w:rsidP="005F23E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Project maths copy.</w:t>
            </w:r>
          </w:p>
          <w:p w14:paraId="0DDC923F" w14:textId="77777777" w:rsidR="005F23ED" w:rsidRPr="00FC4A22" w:rsidRDefault="005F23ED" w:rsidP="005F23E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Geometry set.</w:t>
            </w:r>
          </w:p>
          <w:p w14:paraId="757321C5" w14:textId="61E33687" w:rsidR="005F23ED" w:rsidRPr="001A47FD" w:rsidRDefault="005F23ED" w:rsidP="005F23E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Casio scientific calculator.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F83" w14:textId="46CCB2FA" w:rsidR="005F23ED" w:rsidRPr="001A47FD" w:rsidRDefault="005F23ED" w:rsidP="005F23ED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5FAF185" wp14:editId="771046D7">
                  <wp:extent cx="123825" cy="114300"/>
                  <wp:effectExtent l="0" t="0" r="9525" b="0"/>
                  <wp:docPr id="46" name="Picture 46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25F" w14:paraId="01F997F7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1521C63" w14:textId="77777777" w:rsidR="0098725F" w:rsidRPr="001A47FD" w:rsidRDefault="0098725F" w:rsidP="009872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FA7" w14:textId="7B59CF56" w:rsidR="0098725F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Retain all books from 2</w:t>
            </w:r>
            <w:r w:rsidRPr="001A47FD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nd</w:t>
            </w: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year</w:t>
            </w:r>
            <w:r w:rsidR="005F23E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F73FFD1" w14:textId="77777777" w:rsidR="005F23ED" w:rsidRPr="001A47FD" w:rsidRDefault="005F23ED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1EFBF2E" w14:textId="6C472030" w:rsidR="0098725F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‘Geography in Action’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51D" w14:textId="2C2D5045" w:rsidR="0098725F" w:rsidRPr="001A47FD" w:rsidRDefault="0098725F" w:rsidP="0098725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616D2BC6" wp14:editId="34353A6D">
                  <wp:extent cx="123825" cy="114951"/>
                  <wp:effectExtent l="0" t="0" r="0" b="0"/>
                  <wp:docPr id="20" name="Picture 20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C55C" w14:textId="3C4C334A" w:rsidR="0098725F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 xml:space="preserve">Educate.ie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09C5" w14:textId="62395254" w:rsidR="0098725F" w:rsidRPr="001A47FD" w:rsidRDefault="0098725F" w:rsidP="0098725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A66E" w14:textId="03FF47ED" w:rsidR="0098725F" w:rsidRPr="001A47FD" w:rsidRDefault="0098725F" w:rsidP="0098725F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3770FFC" wp14:editId="39AD1BED">
                  <wp:extent cx="123825" cy="114951"/>
                  <wp:effectExtent l="0" t="0" r="0" b="0"/>
                  <wp:docPr id="21" name="Picture 21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25F" w14:paraId="5CD6E84F" w14:textId="77777777" w:rsidTr="00A32705">
        <w:trPr>
          <w:trHeight w:val="1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479594" w14:textId="02423C88" w:rsidR="0098725F" w:rsidRPr="001A47FD" w:rsidRDefault="0098725F" w:rsidP="009872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HISTORY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8A3F" w14:textId="0BF0BE8A" w:rsidR="0098725F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Retain all books from 2</w:t>
            </w:r>
            <w:r w:rsidRPr="001A47FD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nd</w:t>
            </w: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year</w:t>
            </w:r>
            <w:r w:rsidR="005F23E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DCA5E2B" w14:textId="77777777" w:rsidR="005F23ED" w:rsidRPr="001A47FD" w:rsidRDefault="005F23ED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5842271B" w14:textId="47BB1719" w:rsidR="0098725F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‘Uncovering History’.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2D91" w14:textId="4BA72706" w:rsidR="0098725F" w:rsidRPr="001A47FD" w:rsidRDefault="0098725F" w:rsidP="0098725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6690EE77" wp14:editId="61192A8A">
                  <wp:extent cx="123825" cy="114951"/>
                  <wp:effectExtent l="0" t="0" r="0" b="0"/>
                  <wp:docPr id="19" name="Picture 19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100F" w14:textId="1D81CBC6" w:rsidR="0098725F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Folens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39A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680BA704" w14:textId="730A904F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>A</w:t>
            </w:r>
            <w:r w:rsidR="00D87DF2">
              <w:rPr>
                <w:rFonts w:asciiTheme="majorHAnsi" w:eastAsia="Calibri" w:hAnsiTheme="majorHAnsi" w:cs="Calibri"/>
                <w:sz w:val="16"/>
                <w:szCs w:val="16"/>
              </w:rPr>
              <w:t>4 Pocket Display f</w:t>
            </w: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>older.</w:t>
            </w:r>
          </w:p>
          <w:p w14:paraId="25812D1D" w14:textId="2A6AA73D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 xml:space="preserve">Colouring pencils.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CCD" w14:textId="1CF6446E" w:rsidR="0098725F" w:rsidRPr="001A47FD" w:rsidRDefault="0098725F" w:rsidP="0098725F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2EABF5CC" wp14:editId="160151AD">
                  <wp:extent cx="123825" cy="114951"/>
                  <wp:effectExtent l="0" t="0" r="0" b="0"/>
                  <wp:docPr id="18" name="Picture 18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77792E48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9B17DC" w14:textId="77777777" w:rsidR="00434FB7" w:rsidRPr="001A47FD" w:rsidRDefault="00434FB7" w:rsidP="00434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SCIENCE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21BF" w14:textId="7339A007" w:rsidR="00434FB7" w:rsidRPr="001A47FD" w:rsidRDefault="0098725F" w:rsidP="00434F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‘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>Essential Science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’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 xml:space="preserve"> by Kennedy, Lawlor &amp; Finn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986" w14:textId="34C6973C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41A4AEE4" wp14:editId="65D62F5A">
                  <wp:extent cx="123825" cy="114951"/>
                  <wp:effectExtent l="0" t="0" r="0" b="0"/>
                  <wp:docPr id="3" name="Picture 3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B0D" w14:textId="7C466572" w:rsidR="00434FB7" w:rsidRPr="001A47FD" w:rsidRDefault="00434FB7" w:rsidP="00434FB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Folens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5E5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3CB8659A" w14:textId="6BAE27D8" w:rsidR="00434FB7" w:rsidRPr="001A47FD" w:rsidRDefault="00434FB7" w:rsidP="00434FB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3A9" w14:textId="3FF90CC2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506B46AB" wp14:editId="3E82DFF1">
                  <wp:extent cx="123825" cy="114951"/>
                  <wp:effectExtent l="0" t="0" r="0" b="0"/>
                  <wp:docPr id="4" name="Picture 4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42614CD4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F18094" w14:textId="77777777" w:rsidR="00434FB7" w:rsidRPr="001A47FD" w:rsidRDefault="00434FB7" w:rsidP="00434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CSPE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AA8" w14:textId="1098A891" w:rsidR="0098725F" w:rsidRDefault="0098725F" w:rsidP="00F44FE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Retain all books from 2</w:t>
            </w:r>
            <w:r w:rsidRPr="001A47FD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nd</w:t>
            </w: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year</w:t>
            </w:r>
            <w:r w:rsidR="005F23E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B87824A" w14:textId="77777777" w:rsidR="005F23ED" w:rsidRPr="001A47FD" w:rsidRDefault="005F23ED" w:rsidP="00F44FE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8B33E99" w14:textId="26F2D09D" w:rsidR="00434FB7" w:rsidRPr="001A47FD" w:rsidRDefault="00F44FE5" w:rsidP="00F44FE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‘Make a Difference 2017’, Fourth Edition.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1A7" w14:textId="1B08E662" w:rsidR="00434FB7" w:rsidRPr="001A47FD" w:rsidRDefault="00F44FE5" w:rsidP="00434F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F7AEC22" wp14:editId="69C1A679">
                  <wp:extent cx="123825" cy="114951"/>
                  <wp:effectExtent l="0" t="0" r="0" b="0"/>
                  <wp:docPr id="13" name="Picture 13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E36" w14:textId="63608B1F" w:rsidR="00434FB7" w:rsidRPr="001A47FD" w:rsidRDefault="00F44FE5" w:rsidP="0098725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Folens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DA8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417C21E9" w14:textId="6B267F5F" w:rsidR="00434FB7" w:rsidRPr="001A47FD" w:rsidRDefault="00434FB7" w:rsidP="00434FB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CEBF" w14:textId="467CC888" w:rsidR="00434FB7" w:rsidRPr="001A47FD" w:rsidRDefault="00F44FE5" w:rsidP="00434FB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C25EF62" wp14:editId="165D649C">
                  <wp:extent cx="123825" cy="114951"/>
                  <wp:effectExtent l="0" t="0" r="0" b="0"/>
                  <wp:docPr id="14" name="Picture 14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5868F5A0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CD39E2" w14:textId="77777777" w:rsidR="00434FB7" w:rsidRPr="001A47FD" w:rsidRDefault="00434FB7" w:rsidP="00434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SPHE/ WELL BEING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1F3" w14:textId="289E32E4" w:rsidR="0098725F" w:rsidRDefault="0098725F" w:rsidP="0098725F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(This is a different book from last year)</w:t>
            </w:r>
          </w:p>
          <w:p w14:paraId="58131EC8" w14:textId="77777777" w:rsidR="005F23ED" w:rsidRPr="001A47FD" w:rsidRDefault="005F23ED" w:rsidP="0098725F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13256E9" w14:textId="2901C8B1" w:rsidR="00434FB7" w:rsidRPr="001A47FD" w:rsidRDefault="00F44FE5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 xml:space="preserve">‘Health and Wellbeing SPHE </w:t>
            </w:r>
            <w:r w:rsidRPr="001A47FD">
              <w:rPr>
                <w:rFonts w:asciiTheme="majorHAnsi" w:hAnsiTheme="majorHAnsi"/>
                <w:sz w:val="18"/>
                <w:szCs w:val="18"/>
                <w:u w:val="single"/>
              </w:rPr>
              <w:t>3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 xml:space="preserve">’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113F" w14:textId="57767EE6" w:rsidR="00434FB7" w:rsidRPr="001A47FD" w:rsidRDefault="0098725F" w:rsidP="00434F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7EF2BEC" wp14:editId="2D74EBEE">
                  <wp:extent cx="123825" cy="114951"/>
                  <wp:effectExtent l="0" t="0" r="0" b="0"/>
                  <wp:docPr id="27" name="Picture 27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673F" w14:textId="1D119812" w:rsidR="00434FB7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 xml:space="preserve">Educational Company.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EA7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4E4488B1" w14:textId="4A3D0078" w:rsidR="00434FB7" w:rsidRPr="001A47FD" w:rsidRDefault="00434FB7" w:rsidP="00434FB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FF8" w14:textId="798BD237" w:rsidR="00434FB7" w:rsidRPr="001A47FD" w:rsidRDefault="0098725F" w:rsidP="00434FB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40C7023" wp14:editId="6C368E68">
                  <wp:extent cx="123825" cy="114951"/>
                  <wp:effectExtent l="0" t="0" r="0" b="0"/>
                  <wp:docPr id="28" name="Picture 28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070C76C7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A3CE5F" w14:textId="77777777" w:rsidR="00434FB7" w:rsidRPr="001A47FD" w:rsidRDefault="00434FB7" w:rsidP="00434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BUSINESS STUDIES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4C9" w14:textId="1E0120A3" w:rsidR="00434FB7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‘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>Be Business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’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 xml:space="preserve"> Textbook 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&amp; w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 xml:space="preserve">orkbook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5B76F" w14:textId="0EA7171C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B2E3C4D" wp14:editId="77CC3979">
                  <wp:extent cx="123825" cy="114951"/>
                  <wp:effectExtent l="0" t="0" r="0" b="0"/>
                  <wp:docPr id="9" name="Picture 9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ACA95" w14:textId="4A83ABD1" w:rsidR="00434FB7" w:rsidRPr="001A47FD" w:rsidRDefault="00434FB7" w:rsidP="0098725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Gill Education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136D3" w14:textId="77777777" w:rsidR="00434FB7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2 A4 Hardbacks.</w:t>
            </w:r>
          </w:p>
          <w:p w14:paraId="68DA84E0" w14:textId="1BF2217F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>A</w:t>
            </w:r>
            <w:r w:rsidR="00D87DF2">
              <w:rPr>
                <w:rFonts w:asciiTheme="majorHAnsi" w:eastAsia="Calibri" w:hAnsiTheme="majorHAnsi" w:cs="Calibri"/>
                <w:sz w:val="16"/>
                <w:szCs w:val="16"/>
              </w:rPr>
              <w:t>4 Pocket Display f</w:t>
            </w: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>older.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881E8" w14:textId="5A5518F2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DAAD71B" wp14:editId="6E0ADC74">
                  <wp:extent cx="123825" cy="114951"/>
                  <wp:effectExtent l="0" t="0" r="0" b="0"/>
                  <wp:docPr id="10" name="Picture 10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4CE7AA69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356D70" w14:textId="77777777" w:rsidR="00434FB7" w:rsidRPr="001A47FD" w:rsidRDefault="00434FB7" w:rsidP="00434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FRENCH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1D8F" w14:textId="4AC15207" w:rsidR="00434FB7" w:rsidRPr="001A47FD" w:rsidRDefault="00F403EB" w:rsidP="00F403E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Retain all books from 2</w:t>
            </w:r>
            <w:r w:rsidRPr="001A47FD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nd</w:t>
            </w: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year</w:t>
            </w:r>
            <w:r w:rsidR="005F23E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EAF71" w14:textId="2F821988" w:rsidR="00434FB7" w:rsidRPr="001A47FD" w:rsidRDefault="000A0CAC" w:rsidP="00434FB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9F69930" wp14:editId="105BDEE1">
                  <wp:extent cx="121920" cy="1155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809B" w14:textId="6B34CABC" w:rsidR="00434FB7" w:rsidRPr="001A47FD" w:rsidRDefault="00434FB7" w:rsidP="0098725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6BBD7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353B8C22" w14:textId="22FCED42" w:rsidR="00434FB7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C</w:t>
            </w:r>
            <w:r w:rsidR="000A0CAC" w:rsidRPr="001A47FD">
              <w:rPr>
                <w:rFonts w:asciiTheme="majorHAnsi" w:hAnsiTheme="majorHAnsi"/>
                <w:sz w:val="16"/>
                <w:szCs w:val="16"/>
              </w:rPr>
              <w:t>opy.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B550" w14:textId="5F6E7F8B" w:rsidR="00434FB7" w:rsidRPr="001A47FD" w:rsidRDefault="000A0CAC" w:rsidP="00434FB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i/>
                <w:noProof/>
                <w:sz w:val="16"/>
                <w:szCs w:val="16"/>
                <w:u w:val="single"/>
                <w:lang w:eastAsia="en-IE"/>
              </w:rPr>
              <w:drawing>
                <wp:inline distT="0" distB="0" distL="0" distR="0" wp14:anchorId="1338F072" wp14:editId="2E6B24C6">
                  <wp:extent cx="121920" cy="1155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7B7C2673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814AA5" w14:textId="77777777" w:rsidR="00434FB7" w:rsidRPr="001A47FD" w:rsidRDefault="00434FB7" w:rsidP="00434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GERMAN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9DB" w14:textId="00734EAA" w:rsidR="00434FB7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>Viel Spaß 1 (German for Junior Cycle) by Anna Maria Newell &amp; Niamh O’Rourke</w:t>
            </w:r>
          </w:p>
          <w:p w14:paraId="4322A325" w14:textId="0FE4CB99" w:rsidR="00434FB7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 xml:space="preserve">2. 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 xml:space="preserve">Viel Spaß 2 (German for Junior Cycle) by Anna Maria Newell &amp; Niamh O’Rourke </w:t>
            </w:r>
          </w:p>
          <w:p w14:paraId="15150F82" w14:textId="148438FC" w:rsidR="0098725F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 xml:space="preserve">Pocket German English dictionary.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0A7B2" w14:textId="20EDA2BF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578945BD" wp14:editId="48454105">
                  <wp:extent cx="123825" cy="114951"/>
                  <wp:effectExtent l="0" t="0" r="0" b="0"/>
                  <wp:docPr id="1" name="Picture 1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4318" w14:textId="77777777" w:rsidR="00434FB7" w:rsidRPr="001A47FD" w:rsidRDefault="00434FB7" w:rsidP="0098725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fr-FR"/>
              </w:rPr>
            </w:pPr>
            <w:r w:rsidRPr="001A47FD">
              <w:rPr>
                <w:rFonts w:asciiTheme="majorHAnsi" w:hAnsiTheme="majorHAnsi"/>
                <w:color w:val="000000" w:themeColor="text1"/>
                <w:sz w:val="20"/>
                <w:szCs w:val="20"/>
                <w:lang w:val="fr-FR"/>
              </w:rPr>
              <w:t>C.J. Fallon</w:t>
            </w:r>
          </w:p>
          <w:p w14:paraId="5406C73C" w14:textId="77777777" w:rsidR="00434FB7" w:rsidRPr="001A47FD" w:rsidRDefault="00434FB7" w:rsidP="0098725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fr-FR"/>
              </w:rPr>
            </w:pPr>
          </w:p>
          <w:p w14:paraId="07BA1457" w14:textId="231628A2" w:rsidR="00434FB7" w:rsidRPr="001A47FD" w:rsidRDefault="00434FB7" w:rsidP="0098725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  <w:lang w:val="fr-FR"/>
              </w:rPr>
            </w:pPr>
            <w:r w:rsidRPr="001A47FD">
              <w:rPr>
                <w:rFonts w:asciiTheme="majorHAnsi" w:hAnsiTheme="majorHAnsi"/>
                <w:color w:val="000000" w:themeColor="text1"/>
                <w:sz w:val="20"/>
                <w:szCs w:val="20"/>
                <w:lang w:val="fr-FR"/>
              </w:rPr>
              <w:t>C.J. Fallon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5205E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5C451F2E" w14:textId="1483FB87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A0705" w14:textId="08DD5102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2D79784B" wp14:editId="2808A26D">
                  <wp:extent cx="123825" cy="114951"/>
                  <wp:effectExtent l="0" t="0" r="0" b="0"/>
                  <wp:docPr id="2" name="Picture 2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3ED" w14:paraId="2B529D8A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DC0F99" w14:textId="77777777" w:rsidR="005F23ED" w:rsidRPr="001A47FD" w:rsidRDefault="005F23ED" w:rsidP="005F2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ART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77E" w14:textId="31528F72" w:rsidR="005F23ED" w:rsidRPr="001A47FD" w:rsidRDefault="005F23ED" w:rsidP="005F23E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219D7">
              <w:rPr>
                <w:rFonts w:asciiTheme="majorHAnsi" w:hAnsiTheme="majorHAnsi"/>
                <w:i/>
                <w:sz w:val="18"/>
                <w:szCs w:val="18"/>
              </w:rPr>
              <w:t xml:space="preserve">Retain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all materials, pieces and artwork</w:t>
            </w:r>
            <w:r w:rsidRPr="001219D7">
              <w:rPr>
                <w:rFonts w:asciiTheme="majorHAnsi" w:hAnsiTheme="majorHAnsi"/>
                <w:i/>
                <w:sz w:val="18"/>
                <w:szCs w:val="18"/>
              </w:rPr>
              <w:t xml:space="preserve"> from last year.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ED87F" w14:textId="41EA4AE9" w:rsidR="005F23ED" w:rsidRPr="001A47FD" w:rsidRDefault="005F23ED" w:rsidP="005F23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5448A356" wp14:editId="01AEFA28">
                  <wp:extent cx="123825" cy="114951"/>
                  <wp:effectExtent l="0" t="0" r="0" b="0"/>
                  <wp:docPr id="141" name="Picture 141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2AB2" w14:textId="30BF70D4" w:rsidR="005F23ED" w:rsidRPr="001A47FD" w:rsidRDefault="005F23ED" w:rsidP="005F23E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CDF70" w14:textId="77777777" w:rsidR="005F23ED" w:rsidRPr="00FC4A22" w:rsidRDefault="005F23ED" w:rsidP="005F23E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2B, 4B &amp; 6B Pencil.</w:t>
            </w:r>
          </w:p>
          <w:p w14:paraId="05D4A408" w14:textId="77777777" w:rsidR="005F23ED" w:rsidRPr="00FC4A22" w:rsidRDefault="005F23ED" w:rsidP="005F23E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Rubber.</w:t>
            </w:r>
          </w:p>
          <w:p w14:paraId="49A5804D" w14:textId="77777777" w:rsidR="005F23ED" w:rsidRPr="00FC4A22" w:rsidRDefault="005F23ED" w:rsidP="005F23E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Ruler.</w:t>
            </w:r>
          </w:p>
          <w:p w14:paraId="6D37E90E" w14:textId="77777777" w:rsidR="005F23ED" w:rsidRPr="00FC4A22" w:rsidRDefault="005F23ED" w:rsidP="005F23E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Prit-stik.</w:t>
            </w:r>
          </w:p>
          <w:p w14:paraId="14F4AB2F" w14:textId="77777777" w:rsidR="005F23ED" w:rsidRPr="00FC4A22" w:rsidRDefault="005F23ED" w:rsidP="005F23E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 xml:space="preserve">12pk </w:t>
            </w:r>
            <w:r w:rsidRPr="00FC4A22">
              <w:rPr>
                <w:rFonts w:asciiTheme="majorHAnsi" w:hAnsiTheme="majorHAnsi"/>
                <w:sz w:val="16"/>
                <w:szCs w:val="16"/>
                <w:u w:val="single"/>
              </w:rPr>
              <w:t>Watercolour</w:t>
            </w:r>
            <w:r w:rsidRPr="00FC4A22">
              <w:rPr>
                <w:rFonts w:asciiTheme="majorHAnsi" w:hAnsiTheme="majorHAnsi"/>
                <w:sz w:val="16"/>
                <w:szCs w:val="16"/>
              </w:rPr>
              <w:t xml:space="preserve"> pencils.</w:t>
            </w:r>
          </w:p>
          <w:p w14:paraId="0957EF89" w14:textId="77777777" w:rsidR="005F23ED" w:rsidRDefault="005F23ED" w:rsidP="005F23E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>12pk Colouring pencils</w:t>
            </w:r>
          </w:p>
          <w:p w14:paraId="1B36CF19" w14:textId="0D8D1CDC" w:rsidR="005F23ED" w:rsidRPr="001A47FD" w:rsidRDefault="005F23ED" w:rsidP="005F23E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Art fee: </w:t>
            </w:r>
            <w:r w:rsidRPr="00FC4A22">
              <w:rPr>
                <w:rFonts w:asciiTheme="majorHAnsi" w:hAnsiTheme="majorHAnsi"/>
                <w:sz w:val="18"/>
                <w:szCs w:val="18"/>
              </w:rPr>
              <w:t>€25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3C328" w14:textId="78BCE804" w:rsidR="005F23ED" w:rsidRPr="001A47FD" w:rsidRDefault="005F23ED" w:rsidP="005F23ED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21DD260" wp14:editId="4D1C5629">
                  <wp:extent cx="123825" cy="114300"/>
                  <wp:effectExtent l="0" t="0" r="9525" b="0"/>
                  <wp:docPr id="55" name="Picture 55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43AC9370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727FF7" w14:textId="77777777" w:rsidR="00434FB7" w:rsidRPr="001A47FD" w:rsidRDefault="00434FB7" w:rsidP="00434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HOME ECONOMICS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022" w14:textId="6081C06C" w:rsidR="0098725F" w:rsidRDefault="0098725F" w:rsidP="00434F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Retain all books from 2</w:t>
            </w:r>
            <w:r w:rsidRPr="001A47FD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nd</w:t>
            </w: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year</w:t>
            </w:r>
            <w:r w:rsidR="005F23E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CBFE34C" w14:textId="77777777" w:rsidR="005F23ED" w:rsidRPr="001A47FD" w:rsidRDefault="005F23ED" w:rsidP="00434F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803DE5B" w14:textId="374F59E4" w:rsidR="00434FB7" w:rsidRPr="001A47FD" w:rsidRDefault="0098725F" w:rsidP="00434F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‘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>Learning For Life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’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Textbook &amp;</w:t>
            </w:r>
            <w:r w:rsidR="00434FB7" w:rsidRPr="001A47FD">
              <w:rPr>
                <w:rFonts w:asciiTheme="majorHAnsi" w:hAnsiTheme="majorHAnsi"/>
                <w:sz w:val="18"/>
                <w:szCs w:val="18"/>
              </w:rPr>
              <w:t xml:space="preserve"> workbook Carmel Enright &amp; Maureen Flynn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6275033" w14:textId="34FE3A00" w:rsidR="00434FB7" w:rsidRPr="001A47FD" w:rsidRDefault="00434FB7" w:rsidP="00434F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C7A70" w14:textId="0B9E569A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lastRenderedPageBreak/>
              <w:drawing>
                <wp:inline distT="0" distB="0" distL="0" distR="0" wp14:anchorId="546D118F" wp14:editId="77477CF4">
                  <wp:extent cx="123825" cy="114951"/>
                  <wp:effectExtent l="0" t="0" r="0" b="0"/>
                  <wp:docPr id="5" name="Picture 5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E039" w14:textId="49017FDE" w:rsidR="00434FB7" w:rsidRPr="001A47FD" w:rsidRDefault="00434FB7" w:rsidP="0098725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Folens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8320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7873B3C2" w14:textId="17A8DFDD" w:rsidR="00434FB7" w:rsidRPr="001A47FD" w:rsidRDefault="00434FB7" w:rsidP="00434FB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41D81" w14:textId="599345C2" w:rsidR="00434FB7" w:rsidRPr="001A47FD" w:rsidRDefault="00434FB7" w:rsidP="00434FB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1E802B7" wp14:editId="3CBCD4C9">
                  <wp:extent cx="123825" cy="114951"/>
                  <wp:effectExtent l="0" t="0" r="0" b="0"/>
                  <wp:docPr id="6" name="Picture 6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3AB4518B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A104A8" w14:textId="77777777" w:rsidR="00434FB7" w:rsidRPr="001A47FD" w:rsidRDefault="00434FB7" w:rsidP="00434F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MUSIC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B18" w14:textId="6C01A7F0" w:rsidR="0098725F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>Retain all books from 2</w:t>
            </w:r>
            <w:r w:rsidRPr="001A47FD">
              <w:rPr>
                <w:rFonts w:asciiTheme="majorHAnsi" w:hAnsiTheme="majorHAnsi"/>
                <w:i/>
                <w:sz w:val="18"/>
                <w:szCs w:val="18"/>
                <w:vertAlign w:val="superscript"/>
              </w:rPr>
              <w:t>nd</w:t>
            </w:r>
            <w:r w:rsidRPr="001A47FD">
              <w:rPr>
                <w:rFonts w:asciiTheme="majorHAnsi" w:hAnsiTheme="majorHAnsi"/>
                <w:i/>
                <w:sz w:val="18"/>
                <w:szCs w:val="18"/>
              </w:rPr>
              <w:t xml:space="preserve"> year</w:t>
            </w:r>
            <w:r w:rsidR="005F23E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0432C96" w14:textId="4499D86D" w:rsidR="00434FB7" w:rsidRPr="001A47FD" w:rsidRDefault="0098725F" w:rsidP="00434F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>‘</w:t>
            </w:r>
            <w:r w:rsidR="007C4437" w:rsidRPr="001A47FD">
              <w:rPr>
                <w:rFonts w:asciiTheme="majorHAnsi" w:hAnsiTheme="majorHAnsi"/>
                <w:sz w:val="18"/>
                <w:szCs w:val="18"/>
              </w:rPr>
              <w:t>Bravo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’</w:t>
            </w:r>
            <w:r w:rsidR="007C4437" w:rsidRPr="001A47FD">
              <w:rPr>
                <w:rFonts w:asciiTheme="majorHAnsi" w:hAnsiTheme="majorHAnsi"/>
                <w:sz w:val="18"/>
                <w:szCs w:val="18"/>
              </w:rPr>
              <w:t xml:space="preserve"> Textbook, Marita Keirns and May Costello</w:t>
            </w:r>
            <w:r w:rsidRPr="001A47FD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06A88610" w14:textId="7801DDEF" w:rsidR="007C4437" w:rsidRPr="001A47FD" w:rsidRDefault="0098725F" w:rsidP="0098725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1A47FD">
              <w:rPr>
                <w:rFonts w:asciiTheme="majorHAnsi" w:hAnsiTheme="majorHAnsi"/>
                <w:sz w:val="18"/>
                <w:szCs w:val="18"/>
              </w:rPr>
              <w:t xml:space="preserve">Educational company </w:t>
            </w:r>
            <w:r w:rsidR="007C4437" w:rsidRPr="001A47FD">
              <w:rPr>
                <w:rFonts w:asciiTheme="majorHAnsi" w:hAnsiTheme="majorHAnsi"/>
                <w:sz w:val="18"/>
                <w:szCs w:val="18"/>
              </w:rPr>
              <w:t>exam papers.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BB7EE" w14:textId="0F446459" w:rsidR="00434FB7" w:rsidRPr="001A47FD" w:rsidRDefault="007C4437" w:rsidP="00434F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4DCA5BA2" wp14:editId="672A439F">
                  <wp:extent cx="123825" cy="114951"/>
                  <wp:effectExtent l="0" t="0" r="0" b="0"/>
                  <wp:docPr id="23" name="Picture 23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BEE11" w14:textId="7A72BA90" w:rsidR="00434FB7" w:rsidRPr="001A47FD" w:rsidRDefault="007C4437" w:rsidP="0098725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Folens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791E2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Manuscript copy</w:t>
            </w:r>
          </w:p>
          <w:p w14:paraId="19FE1D75" w14:textId="77777777" w:rsidR="0098725F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7828DC63" w14:textId="2F40B7E0" w:rsidR="00434FB7" w:rsidRPr="001A47FD" w:rsidRDefault="0098725F" w:rsidP="009872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 xml:space="preserve">Colouring </w:t>
            </w:r>
            <w:r w:rsidR="007C4437" w:rsidRPr="001A47FD">
              <w:rPr>
                <w:rFonts w:asciiTheme="majorHAnsi" w:hAnsiTheme="majorHAnsi"/>
                <w:sz w:val="16"/>
                <w:szCs w:val="16"/>
              </w:rPr>
              <w:t>pencils</w:t>
            </w:r>
            <w:r w:rsidRPr="001A47FD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BB67A" w14:textId="33B50C95" w:rsidR="00434FB7" w:rsidRPr="001A47FD" w:rsidRDefault="007C4437" w:rsidP="00434FB7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43B07CEE" wp14:editId="64B59744">
                  <wp:extent cx="123825" cy="114951"/>
                  <wp:effectExtent l="0" t="0" r="0" b="0"/>
                  <wp:docPr id="24" name="Picture 24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7FD" w14:paraId="775C0FF2" w14:textId="77777777" w:rsidTr="00A32705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A91890" w14:textId="77777777" w:rsidR="001A47FD" w:rsidRPr="001A47FD" w:rsidRDefault="001A47FD" w:rsidP="001A47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TECHNICAL GRAPHICS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054" w14:textId="77777777" w:rsidR="001A47FD" w:rsidRDefault="001A47FD" w:rsidP="001A47FD">
            <w:pPr>
              <w:spacing w:after="0" w:line="240" w:lineRule="auto"/>
              <w:rPr>
                <w:rFonts w:asciiTheme="majorHAnsi" w:hAnsiTheme="majorHAnsi" w:cs="Segoe UI"/>
                <w:b/>
                <w:color w:val="538135" w:themeColor="accent6" w:themeShade="BF"/>
                <w:sz w:val="18"/>
                <w:szCs w:val="18"/>
                <w:u w:val="single"/>
                <w:shd w:val="clear" w:color="auto" w:fill="FFFFFF"/>
              </w:rPr>
            </w:pP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‘Understanding Technical Graphics’, by John &amp; Tadhg O Sullivan</w:t>
            </w: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</w:p>
          <w:p w14:paraId="770DFD87" w14:textId="6EC40C0A" w:rsidR="001A47FD" w:rsidRPr="001A47FD" w:rsidRDefault="001A47FD" w:rsidP="001A47FD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</w:pPr>
            <w:r w:rsidRPr="001A47FD">
              <w:rPr>
                <w:rFonts w:asciiTheme="majorHAnsi" w:hAnsiTheme="majorHAnsi" w:cs="Segoe UI"/>
                <w:b/>
                <w:color w:val="538135" w:themeColor="accent6" w:themeShade="BF"/>
                <w:sz w:val="18"/>
                <w:szCs w:val="18"/>
                <w:u w:val="single"/>
                <w:shd w:val="clear" w:color="auto" w:fill="FFFFFF"/>
              </w:rPr>
              <w:t>Exam Papers:</w:t>
            </w:r>
            <w:r w:rsidRPr="001A47FD">
              <w:rPr>
                <w:rFonts w:asciiTheme="majorHAnsi" w:hAnsiTheme="majorHAnsi" w:cs="Segoe UI"/>
                <w:color w:val="538135" w:themeColor="accent6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1A47FD">
              <w:rPr>
                <w:rFonts w:asciiTheme="majorHAnsi" w:hAnsiTheme="majorHAnsi" w:cs="Segoe UI"/>
                <w:i/>
                <w:color w:val="212121"/>
                <w:sz w:val="18"/>
                <w:szCs w:val="18"/>
                <w:shd w:val="clear" w:color="auto" w:fill="FFFFFF"/>
              </w:rPr>
              <w:t>any dual level set of examination papers.</w:t>
            </w:r>
            <w:r w:rsidRPr="001A47FD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</w:p>
          <w:p w14:paraId="06B05CC8" w14:textId="308D3B35" w:rsidR="001A47FD" w:rsidRPr="001A47FD" w:rsidRDefault="001A47FD" w:rsidP="001A47FD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41942" w14:textId="70019E96" w:rsidR="001A47FD" w:rsidRPr="001A47FD" w:rsidRDefault="001A47FD" w:rsidP="001A47F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092DD994" wp14:editId="3F00CA9F">
                  <wp:extent cx="123825" cy="114951"/>
                  <wp:effectExtent l="0" t="0" r="0" b="0"/>
                  <wp:docPr id="138" name="Picture 138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9C015" w14:textId="1C6A1705" w:rsidR="001A47FD" w:rsidRPr="001A47FD" w:rsidRDefault="001A47FD" w:rsidP="001A47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 xml:space="preserve">Gill Education.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1EBD1" w14:textId="77777777" w:rsidR="001A47FD" w:rsidRPr="00FC4A22" w:rsidRDefault="001A47FD" w:rsidP="001A47FD">
            <w:pPr>
              <w:pStyle w:val="Heading3"/>
              <w:spacing w:line="240" w:lineRule="auto"/>
              <w:outlineLvl w:val="2"/>
              <w:rPr>
                <w:rFonts w:cs="Segoe UI"/>
                <w:i/>
                <w:color w:val="FF0000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i/>
                <w:color w:val="FF0000"/>
                <w:sz w:val="16"/>
                <w:szCs w:val="16"/>
                <w:shd w:val="clear" w:color="auto" w:fill="FFFFFF"/>
              </w:rPr>
              <w:t xml:space="preserve">Full drawing kit which should contain: </w:t>
            </w:r>
          </w:p>
          <w:p w14:paraId="3DC071F7" w14:textId="5D18DEFD" w:rsidR="001A47FD" w:rsidRPr="00FC4A22" w:rsidRDefault="001A47FD" w:rsidP="001A47FD">
            <w:pPr>
              <w:pStyle w:val="Heading3"/>
              <w:numPr>
                <w:ilvl w:val="0"/>
                <w:numId w:val="28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2 set squares</w:t>
            </w:r>
            <w:r w:rsidR="00D87DF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1AE0DDAF" w14:textId="55EF6C41" w:rsidR="001A47FD" w:rsidRPr="00FC4A22" w:rsidRDefault="001A47FD" w:rsidP="001A47FD">
            <w:pPr>
              <w:pStyle w:val="Heading3"/>
              <w:numPr>
                <w:ilvl w:val="0"/>
                <w:numId w:val="28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2 2H pencils</w:t>
            </w:r>
            <w:r w:rsidR="00D87DF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3FA54AF5" w14:textId="7D523605" w:rsidR="001A47FD" w:rsidRPr="00FC4A22" w:rsidRDefault="001A47FD" w:rsidP="001A47FD">
            <w:pPr>
              <w:pStyle w:val="Heading3"/>
              <w:numPr>
                <w:ilvl w:val="0"/>
                <w:numId w:val="28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Protractor</w:t>
            </w:r>
            <w:r w:rsidR="00D87DF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43395E50" w14:textId="4141331A" w:rsidR="001A47FD" w:rsidRPr="00FC4A22" w:rsidRDefault="001A47FD" w:rsidP="001A47FD">
            <w:pPr>
              <w:pStyle w:val="Heading3"/>
              <w:numPr>
                <w:ilvl w:val="0"/>
                <w:numId w:val="28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Compass</w:t>
            </w:r>
            <w:r w:rsidR="00D87DF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0AE3FD94" w14:textId="18599F4E" w:rsidR="001A47FD" w:rsidRPr="00FC4A22" w:rsidRDefault="001A47FD" w:rsidP="001A47FD">
            <w:pPr>
              <w:pStyle w:val="Heading3"/>
              <w:numPr>
                <w:ilvl w:val="0"/>
                <w:numId w:val="28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Rubber</w:t>
            </w:r>
            <w:r w:rsidR="00D87DF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0D967B5F" w14:textId="7F5FC6C6" w:rsidR="00F403EB" w:rsidRDefault="001A47FD" w:rsidP="001A47FD">
            <w:pPr>
              <w:pStyle w:val="Heading3"/>
              <w:numPr>
                <w:ilvl w:val="0"/>
                <w:numId w:val="28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C4A2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Sharpener</w:t>
            </w:r>
            <w:r w:rsidR="00D87DF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7128547A" w14:textId="1C0177DB" w:rsidR="00F403EB" w:rsidRPr="00F403EB" w:rsidRDefault="001A47FD" w:rsidP="001A47FD">
            <w:pPr>
              <w:pStyle w:val="Heading3"/>
              <w:numPr>
                <w:ilvl w:val="0"/>
                <w:numId w:val="28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403EB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Masking tape</w:t>
            </w:r>
            <w:r w:rsidR="00D87DF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673E3027" w14:textId="46D98FF9" w:rsidR="00F403EB" w:rsidRPr="00F403EB" w:rsidRDefault="00F403EB" w:rsidP="001A47FD">
            <w:pPr>
              <w:pStyle w:val="Heading3"/>
              <w:numPr>
                <w:ilvl w:val="0"/>
                <w:numId w:val="28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A3 folder.</w:t>
            </w:r>
          </w:p>
          <w:p w14:paraId="48FAF74E" w14:textId="45C119A4" w:rsidR="001A47FD" w:rsidRPr="00F403EB" w:rsidRDefault="001A47FD" w:rsidP="001A47FD">
            <w:pPr>
              <w:pStyle w:val="Heading3"/>
              <w:numPr>
                <w:ilvl w:val="0"/>
                <w:numId w:val="28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F403EB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Practical Fee: €25</w:t>
            </w:r>
            <w:r w:rsidR="00D87DF2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E4F10" w14:textId="333E4A9C" w:rsidR="001A47FD" w:rsidRPr="001A47FD" w:rsidRDefault="001A47FD" w:rsidP="001A47FD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  <w:u w:val="single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77C11504" wp14:editId="45502C32">
                  <wp:extent cx="123825" cy="114300"/>
                  <wp:effectExtent l="0" t="0" r="9525" b="0"/>
                  <wp:docPr id="58" name="Picture 58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B7" w14:paraId="51EDDCE9" w14:textId="77777777" w:rsidTr="00A32705">
        <w:tc>
          <w:tcPr>
            <w:tcW w:w="3128" w:type="dxa"/>
            <w:shd w:val="clear" w:color="auto" w:fill="BFBFBF" w:themeFill="background1" w:themeFillShade="BF"/>
            <w:hideMark/>
          </w:tcPr>
          <w:p w14:paraId="21DCAFC7" w14:textId="77777777" w:rsidR="00434FB7" w:rsidRPr="001A47FD" w:rsidRDefault="00434FB7" w:rsidP="00434FB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MTW</w:t>
            </w:r>
          </w:p>
        </w:tc>
        <w:tc>
          <w:tcPr>
            <w:tcW w:w="3388" w:type="dxa"/>
          </w:tcPr>
          <w:p w14:paraId="19B154EC" w14:textId="77777777" w:rsidR="001A47FD" w:rsidRPr="001A47FD" w:rsidRDefault="001A47FD" w:rsidP="00434FB7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</w:rPr>
            </w:pPr>
            <w:r w:rsidRPr="001A47FD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‘Wood: Materials Technology’, by Michael Cross.</w:t>
            </w:r>
          </w:p>
          <w:p w14:paraId="0CEBA6FD" w14:textId="77777777" w:rsidR="001A47FD" w:rsidRDefault="001A47FD" w:rsidP="001A47FD">
            <w:pPr>
              <w:spacing w:after="0" w:line="240" w:lineRule="auto"/>
              <w:rPr>
                <w:rFonts w:asciiTheme="majorHAnsi" w:hAnsiTheme="majorHAnsi" w:cs="Segoe UI"/>
                <w:b/>
                <w:color w:val="538135" w:themeColor="accent6" w:themeShade="BF"/>
                <w:sz w:val="18"/>
                <w:szCs w:val="18"/>
                <w:u w:val="single"/>
                <w:shd w:val="clear" w:color="auto" w:fill="FFFFFF"/>
              </w:rPr>
            </w:pPr>
          </w:p>
          <w:p w14:paraId="40283FAF" w14:textId="1AAD7EF1" w:rsidR="00434FB7" w:rsidRPr="001A47FD" w:rsidRDefault="001A47FD" w:rsidP="001A47FD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</w:pPr>
            <w:r w:rsidRPr="001A47FD">
              <w:rPr>
                <w:rFonts w:asciiTheme="majorHAnsi" w:hAnsiTheme="majorHAnsi" w:cs="Segoe UI"/>
                <w:b/>
                <w:color w:val="538135" w:themeColor="accent6" w:themeShade="BF"/>
                <w:sz w:val="18"/>
                <w:szCs w:val="18"/>
                <w:u w:val="single"/>
                <w:shd w:val="clear" w:color="auto" w:fill="FFFFFF"/>
              </w:rPr>
              <w:t>Exam Papers:</w:t>
            </w:r>
            <w:r w:rsidRPr="001A47FD">
              <w:rPr>
                <w:rFonts w:asciiTheme="majorHAnsi" w:hAnsiTheme="majorHAnsi" w:cs="Segoe UI"/>
                <w:color w:val="538135" w:themeColor="accent6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1A47FD">
              <w:rPr>
                <w:rFonts w:asciiTheme="majorHAnsi" w:hAnsiTheme="majorHAnsi" w:cs="Segoe UI"/>
                <w:i/>
                <w:color w:val="212121"/>
                <w:sz w:val="18"/>
                <w:szCs w:val="18"/>
                <w:shd w:val="clear" w:color="auto" w:fill="FFFFFF"/>
              </w:rPr>
              <w:t>any dual level set of examination papers.</w:t>
            </w:r>
            <w:r w:rsidRPr="001A47FD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</w:p>
          <w:p w14:paraId="6F55F534" w14:textId="79E262B9" w:rsidR="001A47FD" w:rsidRPr="001A47FD" w:rsidRDefault="001A47FD" w:rsidP="001A47FD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u w:val="single"/>
              </w:rPr>
            </w:pPr>
            <w:r w:rsidRPr="001A47FD">
              <w:rPr>
                <w:rFonts w:asciiTheme="majorHAnsi" w:hAnsiTheme="majorHAnsi" w:cs="Segoe UI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PROJECT STORAGE BOX TO BE CONFIRMED IN SEPTEMBER</w:t>
            </w:r>
            <w:r w:rsidR="00174294">
              <w:rPr>
                <w:rFonts w:asciiTheme="majorHAnsi" w:hAnsiTheme="majorHAnsi" w:cs="Segoe UI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FACBE3B" w14:textId="435CA464" w:rsidR="00434FB7" w:rsidRPr="001A47FD" w:rsidRDefault="0098725F" w:rsidP="00434F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541B59C2" wp14:editId="384F419E">
                  <wp:extent cx="123825" cy="114951"/>
                  <wp:effectExtent l="0" t="0" r="0" b="0"/>
                  <wp:docPr id="132" name="Picture 132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10ABE78" w14:textId="18B4FD9B" w:rsidR="00434FB7" w:rsidRPr="001A47FD" w:rsidRDefault="001A47FD" w:rsidP="00434FB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sz w:val="20"/>
                <w:szCs w:val="20"/>
              </w:rPr>
              <w:t>Educational Company.</w:t>
            </w:r>
          </w:p>
        </w:tc>
        <w:tc>
          <w:tcPr>
            <w:tcW w:w="2000" w:type="dxa"/>
          </w:tcPr>
          <w:p w14:paraId="2FADD097" w14:textId="77777777" w:rsidR="001A47FD" w:rsidRPr="001A47FD" w:rsidRDefault="001A47FD" w:rsidP="001A47F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>2 A4 Hardbacks.</w:t>
            </w:r>
          </w:p>
          <w:p w14:paraId="41246698" w14:textId="1E83EA52" w:rsidR="00434FB7" w:rsidRPr="001A47FD" w:rsidRDefault="001A47FD" w:rsidP="001A47F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 xml:space="preserve">A4 Pocket Display </w:t>
            </w:r>
            <w:r w:rsidR="00D87DF2">
              <w:rPr>
                <w:rFonts w:asciiTheme="majorHAnsi" w:eastAsia="Calibri" w:hAnsiTheme="majorHAnsi" w:cs="Calibri"/>
                <w:sz w:val="16"/>
                <w:szCs w:val="16"/>
              </w:rPr>
              <w:t>f</w:t>
            </w:r>
            <w:r w:rsidRPr="001A47FD">
              <w:rPr>
                <w:rFonts w:asciiTheme="majorHAnsi" w:eastAsia="Calibri" w:hAnsiTheme="majorHAnsi" w:cs="Calibri"/>
                <w:sz w:val="16"/>
                <w:szCs w:val="16"/>
              </w:rPr>
              <w:t>older.</w:t>
            </w:r>
          </w:p>
          <w:p w14:paraId="11E1DC46" w14:textId="26AA7F93" w:rsidR="001A47FD" w:rsidRPr="001A47FD" w:rsidRDefault="001A47FD" w:rsidP="00D87DF2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1A47FD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Wood fee: €25.</w:t>
            </w:r>
          </w:p>
        </w:tc>
        <w:tc>
          <w:tcPr>
            <w:tcW w:w="1605" w:type="dxa"/>
          </w:tcPr>
          <w:p w14:paraId="20CC1FD4" w14:textId="3B574735" w:rsidR="00434FB7" w:rsidRPr="001A47FD" w:rsidRDefault="0098725F" w:rsidP="00434FB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E5393D9" wp14:editId="075BAC46">
                  <wp:extent cx="123825" cy="114951"/>
                  <wp:effectExtent l="0" t="0" r="0" b="0"/>
                  <wp:docPr id="135" name="Picture 135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7FD" w14:paraId="0A5DED3C" w14:textId="77777777" w:rsidTr="001A47FD">
        <w:trPr>
          <w:trHeight w:val="122"/>
        </w:trPr>
        <w:tc>
          <w:tcPr>
            <w:tcW w:w="3128" w:type="dxa"/>
            <w:shd w:val="clear" w:color="auto" w:fill="BFBFBF" w:themeFill="background1" w:themeFillShade="BF"/>
            <w:hideMark/>
          </w:tcPr>
          <w:p w14:paraId="2D40A8C4" w14:textId="77777777" w:rsidR="001A47FD" w:rsidRPr="001A47FD" w:rsidRDefault="001A47FD" w:rsidP="001A47F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1A47F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TECHNOLOGY</w:t>
            </w:r>
          </w:p>
        </w:tc>
        <w:tc>
          <w:tcPr>
            <w:tcW w:w="3388" w:type="dxa"/>
          </w:tcPr>
          <w:p w14:paraId="5C83A2A3" w14:textId="77777777" w:rsidR="001A47FD" w:rsidRPr="00FC4A22" w:rsidRDefault="001A47FD" w:rsidP="001A47FD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</w:pP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‘Technology for Junior Cert’ by Paul Enright.</w:t>
            </w:r>
          </w:p>
          <w:p w14:paraId="3AB7C2B8" w14:textId="77777777" w:rsidR="001A47FD" w:rsidRDefault="001A47FD" w:rsidP="001A47FD">
            <w:pPr>
              <w:spacing w:after="0" w:line="240" w:lineRule="auto"/>
              <w:rPr>
                <w:rFonts w:asciiTheme="majorHAnsi" w:hAnsiTheme="majorHAnsi" w:cs="Segoe UI"/>
                <w:b/>
                <w:color w:val="538135" w:themeColor="accent6" w:themeShade="BF"/>
                <w:sz w:val="18"/>
                <w:szCs w:val="18"/>
                <w:u w:val="single"/>
                <w:shd w:val="clear" w:color="auto" w:fill="FFFFFF"/>
              </w:rPr>
            </w:pPr>
          </w:p>
          <w:p w14:paraId="2497440B" w14:textId="4BA9E027" w:rsidR="001A47FD" w:rsidRPr="001A47FD" w:rsidRDefault="001A47FD" w:rsidP="001A47FD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</w:pPr>
            <w:r w:rsidRPr="001A47FD">
              <w:rPr>
                <w:rFonts w:asciiTheme="majorHAnsi" w:hAnsiTheme="majorHAnsi" w:cs="Segoe UI"/>
                <w:b/>
                <w:color w:val="538135" w:themeColor="accent6" w:themeShade="BF"/>
                <w:sz w:val="18"/>
                <w:szCs w:val="18"/>
                <w:u w:val="single"/>
                <w:shd w:val="clear" w:color="auto" w:fill="FFFFFF"/>
              </w:rPr>
              <w:t>Exam Papers:</w:t>
            </w:r>
            <w:r w:rsidRPr="001A47FD">
              <w:rPr>
                <w:rFonts w:asciiTheme="majorHAnsi" w:hAnsiTheme="majorHAnsi" w:cs="Segoe UI"/>
                <w:color w:val="538135" w:themeColor="accent6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1A47FD">
              <w:rPr>
                <w:rFonts w:asciiTheme="majorHAnsi" w:hAnsiTheme="majorHAnsi" w:cs="Segoe UI"/>
                <w:i/>
                <w:color w:val="212121"/>
                <w:sz w:val="18"/>
                <w:szCs w:val="18"/>
                <w:shd w:val="clear" w:color="auto" w:fill="FFFFFF"/>
              </w:rPr>
              <w:t>any dual level set of examination papers.</w:t>
            </w:r>
            <w:r w:rsidRPr="001A47FD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  <w:r w:rsidRPr="00FC4A22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  <w:r w:rsidRPr="00FC4A22">
              <w:rPr>
                <w:rFonts w:asciiTheme="majorHAnsi" w:hAnsiTheme="majorHAnsi" w:cs="Segoe UI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PROJECT STORAGE BOX TO BE CONFIRMED IN SEPTEMBER</w:t>
            </w:r>
            <w:r w:rsidR="00174294">
              <w:rPr>
                <w:rFonts w:asciiTheme="majorHAnsi" w:hAnsiTheme="majorHAnsi" w:cs="Segoe UI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5A1A0F7E" w14:textId="455DCA0B" w:rsidR="001A47FD" w:rsidRPr="001A47FD" w:rsidRDefault="001A47FD" w:rsidP="001A47F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3A1CD4F3" wp14:editId="7F2236A8">
                  <wp:extent cx="123825" cy="114951"/>
                  <wp:effectExtent l="0" t="0" r="0" b="0"/>
                  <wp:docPr id="140" name="Picture 140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4D14923" w14:textId="5E97B6B4" w:rsidR="001A47FD" w:rsidRPr="001A47FD" w:rsidRDefault="001A47FD" w:rsidP="001A47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sz w:val="20"/>
                <w:szCs w:val="20"/>
              </w:rPr>
              <w:t xml:space="preserve">Golden Key Publishing. </w:t>
            </w:r>
          </w:p>
        </w:tc>
        <w:tc>
          <w:tcPr>
            <w:tcW w:w="2000" w:type="dxa"/>
          </w:tcPr>
          <w:p w14:paraId="7D48F1FA" w14:textId="02611D1C" w:rsidR="001A47FD" w:rsidRPr="00FC4A22" w:rsidRDefault="001A47FD" w:rsidP="001A47F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FC4A22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A4 Hardback</w:t>
            </w:r>
            <w:r w:rsidR="00D87DF2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  <w:p w14:paraId="5A778F43" w14:textId="77777777" w:rsidR="00F403EB" w:rsidRDefault="001A47FD" w:rsidP="001A47F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FC4A22"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Pr="00FC4A22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  <w:p w14:paraId="219BB473" w14:textId="32FBD683" w:rsidR="001A47FD" w:rsidRPr="00F403EB" w:rsidRDefault="001A47FD" w:rsidP="001A47F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F403EB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Technology fee: €25</w:t>
            </w:r>
            <w:r w:rsidR="00D87DF2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605" w:type="dxa"/>
          </w:tcPr>
          <w:p w14:paraId="6D66587F" w14:textId="511B4680" w:rsidR="001A47FD" w:rsidRPr="001A47FD" w:rsidRDefault="001A47FD" w:rsidP="001A47F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1E6C8387" wp14:editId="43FEA284">
                  <wp:extent cx="123825" cy="114300"/>
                  <wp:effectExtent l="0" t="0" r="9525" b="0"/>
                  <wp:docPr id="60" name="Picture 60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DBC74" w14:textId="734BB207" w:rsidR="00B17AF9" w:rsidRPr="00B17AF9" w:rsidRDefault="00B17AF9" w:rsidP="00B17AF9">
      <w:r>
        <w:t xml:space="preserve"> </w:t>
      </w:r>
      <w:r w:rsidR="0098725F">
        <w:t xml:space="preserve"> </w:t>
      </w:r>
    </w:p>
    <w:sectPr w:rsidR="00B17AF9" w:rsidRPr="00B17AF9" w:rsidSect="00FB59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ACB"/>
    <w:multiLevelType w:val="hybridMultilevel"/>
    <w:tmpl w:val="200CCE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554D6"/>
    <w:multiLevelType w:val="hybridMultilevel"/>
    <w:tmpl w:val="E4E009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E3A52"/>
    <w:multiLevelType w:val="hybridMultilevel"/>
    <w:tmpl w:val="5CE4EB5E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49657A"/>
    <w:multiLevelType w:val="hybridMultilevel"/>
    <w:tmpl w:val="746E2D70"/>
    <w:lvl w:ilvl="0" w:tplc="44A85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7069"/>
    <w:multiLevelType w:val="hybridMultilevel"/>
    <w:tmpl w:val="61B0FF6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7441F"/>
    <w:multiLevelType w:val="hybridMultilevel"/>
    <w:tmpl w:val="1E24BF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5D4"/>
    <w:multiLevelType w:val="hybridMultilevel"/>
    <w:tmpl w:val="4114E708"/>
    <w:lvl w:ilvl="0" w:tplc="D3B448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FF66CC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7691A"/>
    <w:multiLevelType w:val="hybridMultilevel"/>
    <w:tmpl w:val="9FCA9E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870"/>
    <w:multiLevelType w:val="hybridMultilevel"/>
    <w:tmpl w:val="BD94520A"/>
    <w:lvl w:ilvl="0" w:tplc="B344E0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700B00"/>
    <w:multiLevelType w:val="hybridMultilevel"/>
    <w:tmpl w:val="CC068496"/>
    <w:lvl w:ilvl="0" w:tplc="E99239F2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B2596"/>
    <w:multiLevelType w:val="hybridMultilevel"/>
    <w:tmpl w:val="A35A2CD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712A8"/>
    <w:multiLevelType w:val="hybridMultilevel"/>
    <w:tmpl w:val="BAF4B236"/>
    <w:lvl w:ilvl="0" w:tplc="76F067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137E"/>
    <w:multiLevelType w:val="hybridMultilevel"/>
    <w:tmpl w:val="8DB4C6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63C64"/>
    <w:multiLevelType w:val="hybridMultilevel"/>
    <w:tmpl w:val="472851D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C6046"/>
    <w:multiLevelType w:val="hybridMultilevel"/>
    <w:tmpl w:val="A69659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047CE"/>
    <w:multiLevelType w:val="hybridMultilevel"/>
    <w:tmpl w:val="FAD66E5A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9859F8"/>
    <w:multiLevelType w:val="hybridMultilevel"/>
    <w:tmpl w:val="9C502AD2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A66FC"/>
    <w:multiLevelType w:val="hybridMultilevel"/>
    <w:tmpl w:val="4538E22E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5F4359"/>
    <w:multiLevelType w:val="hybridMultilevel"/>
    <w:tmpl w:val="72D608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62D25"/>
    <w:multiLevelType w:val="hybridMultilevel"/>
    <w:tmpl w:val="5A70164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5B681E"/>
    <w:multiLevelType w:val="hybridMultilevel"/>
    <w:tmpl w:val="86806D4A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F5661"/>
    <w:multiLevelType w:val="hybridMultilevel"/>
    <w:tmpl w:val="9E8AB6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AD309B"/>
    <w:multiLevelType w:val="hybridMultilevel"/>
    <w:tmpl w:val="19F4E41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3630F7"/>
    <w:multiLevelType w:val="hybridMultilevel"/>
    <w:tmpl w:val="122C5D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65384D"/>
    <w:multiLevelType w:val="hybridMultilevel"/>
    <w:tmpl w:val="312E20D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C231D8"/>
    <w:multiLevelType w:val="hybridMultilevel"/>
    <w:tmpl w:val="EF540F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A7BE5"/>
    <w:multiLevelType w:val="hybridMultilevel"/>
    <w:tmpl w:val="7D6E75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DD1237"/>
    <w:multiLevelType w:val="hybridMultilevel"/>
    <w:tmpl w:val="9BF489E8"/>
    <w:lvl w:ilvl="0" w:tplc="44A85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B75EE"/>
    <w:multiLevelType w:val="hybridMultilevel"/>
    <w:tmpl w:val="385C90CC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57C87"/>
    <w:multiLevelType w:val="hybridMultilevel"/>
    <w:tmpl w:val="2742773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9"/>
  </w:num>
  <w:num w:numId="22">
    <w:abstractNumId w:val="7"/>
  </w:num>
  <w:num w:numId="23">
    <w:abstractNumId w:val="20"/>
  </w:num>
  <w:num w:numId="24">
    <w:abstractNumId w:val="25"/>
  </w:num>
  <w:num w:numId="25">
    <w:abstractNumId w:val="2"/>
  </w:num>
  <w:num w:numId="26">
    <w:abstractNumId w:val="28"/>
  </w:num>
  <w:num w:numId="27">
    <w:abstractNumId w:val="17"/>
  </w:num>
  <w:num w:numId="28">
    <w:abstractNumId w:val="15"/>
  </w:num>
  <w:num w:numId="29">
    <w:abstractNumId w:val="11"/>
  </w:num>
  <w:num w:numId="30">
    <w:abstractNumId w:val="6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IE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87"/>
    <w:rsid w:val="0009501A"/>
    <w:rsid w:val="000A0CAC"/>
    <w:rsid w:val="000B78F3"/>
    <w:rsid w:val="000C32AB"/>
    <w:rsid w:val="000C4632"/>
    <w:rsid w:val="000E2797"/>
    <w:rsid w:val="0011015D"/>
    <w:rsid w:val="001671E8"/>
    <w:rsid w:val="00174294"/>
    <w:rsid w:val="001A47FD"/>
    <w:rsid w:val="001C6F61"/>
    <w:rsid w:val="001D2199"/>
    <w:rsid w:val="002F0510"/>
    <w:rsid w:val="003252F0"/>
    <w:rsid w:val="003260CD"/>
    <w:rsid w:val="003565B7"/>
    <w:rsid w:val="00357DC4"/>
    <w:rsid w:val="00362A3E"/>
    <w:rsid w:val="003B4937"/>
    <w:rsid w:val="00434FB7"/>
    <w:rsid w:val="00446E41"/>
    <w:rsid w:val="0053347C"/>
    <w:rsid w:val="0059225D"/>
    <w:rsid w:val="005B70C6"/>
    <w:rsid w:val="005C40D4"/>
    <w:rsid w:val="005F23ED"/>
    <w:rsid w:val="006071FD"/>
    <w:rsid w:val="00613C38"/>
    <w:rsid w:val="00655210"/>
    <w:rsid w:val="00665095"/>
    <w:rsid w:val="006744AA"/>
    <w:rsid w:val="006E6724"/>
    <w:rsid w:val="007333E9"/>
    <w:rsid w:val="00771F01"/>
    <w:rsid w:val="00787D4B"/>
    <w:rsid w:val="007C4437"/>
    <w:rsid w:val="008E5AD6"/>
    <w:rsid w:val="0090789D"/>
    <w:rsid w:val="0094595A"/>
    <w:rsid w:val="00955475"/>
    <w:rsid w:val="00963381"/>
    <w:rsid w:val="00984825"/>
    <w:rsid w:val="0098725F"/>
    <w:rsid w:val="0099073A"/>
    <w:rsid w:val="009974FD"/>
    <w:rsid w:val="009D2F59"/>
    <w:rsid w:val="00A32705"/>
    <w:rsid w:val="00A51B74"/>
    <w:rsid w:val="00A86A89"/>
    <w:rsid w:val="00AF099B"/>
    <w:rsid w:val="00B134AE"/>
    <w:rsid w:val="00B17AF9"/>
    <w:rsid w:val="00B27E86"/>
    <w:rsid w:val="00B360D6"/>
    <w:rsid w:val="00B73FF3"/>
    <w:rsid w:val="00B93272"/>
    <w:rsid w:val="00BA64C1"/>
    <w:rsid w:val="00BF6F68"/>
    <w:rsid w:val="00C6281F"/>
    <w:rsid w:val="00CA4D9F"/>
    <w:rsid w:val="00CB62DF"/>
    <w:rsid w:val="00D125A9"/>
    <w:rsid w:val="00D87DF2"/>
    <w:rsid w:val="00DA7052"/>
    <w:rsid w:val="00EC230E"/>
    <w:rsid w:val="00EE3926"/>
    <w:rsid w:val="00EE76BC"/>
    <w:rsid w:val="00F36672"/>
    <w:rsid w:val="00F403EB"/>
    <w:rsid w:val="00F42D2B"/>
    <w:rsid w:val="00F44FE5"/>
    <w:rsid w:val="00F60B9A"/>
    <w:rsid w:val="00FB5987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28FE"/>
  <w15:docId w15:val="{A19D371E-0CCB-4F13-B93C-93085F59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8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87"/>
    <w:pPr>
      <w:ind w:left="720"/>
      <w:contextualSpacing/>
    </w:pPr>
  </w:style>
  <w:style w:type="table" w:styleId="TableGrid">
    <w:name w:val="Table Grid"/>
    <w:basedOn w:val="TableNormal"/>
    <w:uiPriority w:val="59"/>
    <w:rsid w:val="00FB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A47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EE91-1A83-4F88-BCF6-BDAEA04A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College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A. White</dc:creator>
  <cp:lastModifiedBy>denyse hughes</cp:lastModifiedBy>
  <cp:revision>2</cp:revision>
  <dcterms:created xsi:type="dcterms:W3CDTF">2019-08-22T17:04:00Z</dcterms:created>
  <dcterms:modified xsi:type="dcterms:W3CDTF">2019-08-22T17:04:00Z</dcterms:modified>
</cp:coreProperties>
</file>